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2725" w14:textId="59C8037E" w:rsidR="00904A3D" w:rsidRDefault="00904A3D" w:rsidP="00167CBF">
      <w:pPr>
        <w:pStyle w:val="berschrift2"/>
        <w:numPr>
          <w:ilvl w:val="0"/>
          <w:numId w:val="0"/>
        </w:numPr>
        <w:ind w:left="227" w:hanging="227"/>
        <w:rPr>
          <w:spacing w:val="-4"/>
        </w:rPr>
      </w:pPr>
      <w:bookmarkStart w:id="0" w:name="_Toc485725429"/>
      <w:r w:rsidRPr="00B508DC">
        <w:rPr>
          <w:spacing w:val="-4"/>
        </w:rPr>
        <w:t>Inspection technique sur le terrain, procès-verbal</w:t>
      </w:r>
      <w:bookmarkEnd w:id="0"/>
    </w:p>
    <w:p w14:paraId="7B791959" w14:textId="77777777" w:rsidR="00904A3D" w:rsidRPr="00B508DC" w:rsidRDefault="00904A3D" w:rsidP="00595D31">
      <w:pPr>
        <w:pStyle w:val="Fliesstext"/>
      </w:pPr>
    </w:p>
    <w:p w14:paraId="6FCE640A" w14:textId="77765804" w:rsidR="00904A3D" w:rsidRDefault="0031318A" w:rsidP="00595D31">
      <w:pPr>
        <w:pStyle w:val="Fliesstext"/>
      </w:pPr>
      <w:r>
        <w:t xml:space="preserve">Le </w:t>
      </w:r>
      <w:r w:rsidR="00904A3D" w:rsidRPr="00B508DC">
        <w:t>procès-verbal est un outil servant à l</w:t>
      </w:r>
      <w:r w:rsidR="00904A3D">
        <w:t>’</w:t>
      </w:r>
      <w:r w:rsidR="00904A3D" w:rsidRPr="00B508DC">
        <w:t xml:space="preserve">inspection technique de </w:t>
      </w:r>
      <w:r w:rsidR="00904A3D">
        <w:t>tronçons</w:t>
      </w:r>
      <w:r w:rsidR="00904A3D" w:rsidRPr="00B508DC">
        <w:t xml:space="preserve"> de chemin comprenant des endroits où il existe un doute quant au niveau d</w:t>
      </w:r>
      <w:r w:rsidR="00904A3D">
        <w:t>’</w:t>
      </w:r>
      <w:r w:rsidR="00904A3D" w:rsidRPr="00B508DC">
        <w:t>exigences requis de la part des randonneurs. Le processus décisionnel concernant la catégorie de chemin à signaliser et les éventuelles mesures visant à neutrali</w:t>
      </w:r>
      <w:r w:rsidR="00904A3D">
        <w:t>s</w:t>
      </w:r>
      <w:r w:rsidR="00904A3D" w:rsidRPr="00B508DC">
        <w:t>er le risque aux endroits difficiles y est documenté</w:t>
      </w:r>
      <w:r w:rsidR="00904A3D">
        <w:t>.</w:t>
      </w:r>
    </w:p>
    <w:p w14:paraId="5BE0C573" w14:textId="77777777" w:rsidR="00904A3D" w:rsidRPr="00B508DC" w:rsidRDefault="00904A3D" w:rsidP="00595D31">
      <w:pPr>
        <w:pStyle w:val="Fliesstext"/>
      </w:pPr>
    </w:p>
    <w:tbl>
      <w:tblPr>
        <w:tblStyle w:val="Tabellenraster"/>
        <w:tblW w:w="12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4"/>
        <w:gridCol w:w="510"/>
      </w:tblGrid>
      <w:tr w:rsidR="004D2116" w:rsidRPr="00B508DC" w14:paraId="5900DBC3" w14:textId="77777777" w:rsidTr="00C57F79">
        <w:trPr>
          <w:cantSplit/>
        </w:trPr>
        <w:tc>
          <w:tcPr>
            <w:tcW w:w="11624" w:type="dxa"/>
          </w:tcPr>
          <w:tbl>
            <w:tblPr>
              <w:tblStyle w:val="Tabellenraster"/>
              <w:tblW w:w="9639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3212"/>
              <w:gridCol w:w="4731"/>
            </w:tblGrid>
            <w:tr w:rsidR="004D2116" w:rsidRPr="00B508DC" w14:paraId="5900DB9E" w14:textId="77777777" w:rsidTr="00A26759">
              <w:trPr>
                <w:trHeight w:val="283"/>
              </w:trPr>
              <w:tc>
                <w:tcPr>
                  <w:tcW w:w="96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0B848"/>
                  <w:vAlign w:val="center"/>
                </w:tcPr>
                <w:p w14:paraId="5900DB9D" w14:textId="77777777" w:rsidR="004D2116" w:rsidRPr="00B508DC" w:rsidRDefault="004D2116" w:rsidP="004D2116">
                  <w:pPr>
                    <w:pStyle w:val="Tabellenberschrift"/>
                    <w:ind w:left="0" w:firstLine="0"/>
                  </w:pPr>
                  <w:r w:rsidRPr="00B508DC">
                    <w:t>Situation initiale</w:t>
                  </w:r>
                </w:p>
              </w:tc>
            </w:tr>
            <w:tr w:rsidR="004D2116" w:rsidRPr="00B508DC" w14:paraId="5900DBA2" w14:textId="77777777" w:rsidTr="00A26759">
              <w:trPr>
                <w:trHeight w:val="340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900DB9F" w14:textId="2C6B9E6C" w:rsidR="004D2116" w:rsidRPr="00B508DC" w:rsidRDefault="004D2116" w:rsidP="004D2116">
                  <w:pPr>
                    <w:pStyle w:val="TitelinTabellen"/>
                    <w:ind w:left="0" w:firstLine="0"/>
                    <w:jc w:val="left"/>
                  </w:pPr>
                  <w:r>
                    <w:t>Zone/</w:t>
                  </w:r>
                  <w:r w:rsidR="00D70427">
                    <w:t>canton</w:t>
                  </w:r>
                  <w:r w:rsidR="00D70427" w:rsidRPr="00B508DC">
                    <w:t xml:space="preserve"> :</w:t>
                  </w:r>
                </w:p>
              </w:tc>
              <w:tc>
                <w:tcPr>
                  <w:tcW w:w="3212" w:type="dxa"/>
                  <w:tcBorders>
                    <w:top w:val="single" w:sz="4" w:space="0" w:color="auto"/>
                    <w:left w:val="nil"/>
                  </w:tcBorders>
                </w:tcPr>
                <w:p w14:paraId="5900DBA0" w14:textId="77777777" w:rsidR="004D2116" w:rsidRPr="00B508DC" w:rsidRDefault="004D2116" w:rsidP="00167CBF">
                  <w:pPr>
                    <w:pStyle w:val="TextinTabelle"/>
                  </w:pPr>
                </w:p>
              </w:tc>
              <w:tc>
                <w:tcPr>
                  <w:tcW w:w="4731" w:type="dxa"/>
                  <w:vMerge w:val="restart"/>
                  <w:tcBorders>
                    <w:top w:val="single" w:sz="4" w:space="0" w:color="auto"/>
                  </w:tcBorders>
                </w:tcPr>
                <w:p w14:paraId="46649324" w14:textId="77777777" w:rsidR="004D2116" w:rsidRDefault="004D2116" w:rsidP="004D2116">
                  <w:pPr>
                    <w:pStyle w:val="TitelinTabellen"/>
                    <w:ind w:left="0" w:firstLine="0"/>
                    <w:jc w:val="left"/>
                  </w:pPr>
                  <w:r w:rsidRPr="00B508DC">
                    <w:t xml:space="preserve">Élément déclencheur de </w:t>
                  </w:r>
                  <w:r w:rsidR="00D70427" w:rsidRPr="00B508DC">
                    <w:t>l</w:t>
                  </w:r>
                  <w:r w:rsidR="00D70427">
                    <w:t>’</w:t>
                  </w:r>
                  <w:r w:rsidR="00D70427" w:rsidRPr="00B508DC">
                    <w:t>inspection :</w:t>
                  </w:r>
                  <w:r w:rsidRPr="00B508DC">
                    <w:t xml:space="preserve"> </w:t>
                  </w:r>
                </w:p>
                <w:p w14:paraId="5900DBA1" w14:textId="3D6611F1" w:rsidR="00595D31" w:rsidRPr="00595D31" w:rsidRDefault="00595D31" w:rsidP="00595D31">
                  <w:pPr>
                    <w:pStyle w:val="Fliesstext"/>
                  </w:pPr>
                </w:p>
              </w:tc>
            </w:tr>
            <w:tr w:rsidR="004D2116" w:rsidRPr="00B508DC" w14:paraId="5900DBA6" w14:textId="77777777" w:rsidTr="00A26759">
              <w:trPr>
                <w:trHeight w:val="340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900DBA3" w14:textId="6AF4AFB1" w:rsidR="004D2116" w:rsidRPr="00B508DC" w:rsidRDefault="00F42349" w:rsidP="004D2116">
                  <w:pPr>
                    <w:pStyle w:val="TitelinTabellen"/>
                    <w:ind w:left="0" w:firstLine="0"/>
                    <w:jc w:val="left"/>
                  </w:pPr>
                  <w:r w:rsidRPr="00B508DC">
                    <w:t>Itinéraire :</w:t>
                  </w:r>
                  <w:r w:rsidR="004D2116" w:rsidRPr="00B508DC">
                    <w:br/>
                  </w:r>
                </w:p>
              </w:tc>
              <w:tc>
                <w:tcPr>
                  <w:tcW w:w="3212" w:type="dxa"/>
                  <w:tcBorders>
                    <w:left w:val="nil"/>
                  </w:tcBorders>
                </w:tcPr>
                <w:p w14:paraId="5900DBA4" w14:textId="77777777" w:rsidR="004D2116" w:rsidRPr="00B508DC" w:rsidRDefault="004D2116" w:rsidP="00167CBF">
                  <w:pPr>
                    <w:pStyle w:val="TextinTabelle"/>
                  </w:pPr>
                </w:p>
              </w:tc>
              <w:tc>
                <w:tcPr>
                  <w:tcW w:w="4731" w:type="dxa"/>
                  <w:vMerge/>
                </w:tcPr>
                <w:p w14:paraId="5900DBA5" w14:textId="77777777" w:rsidR="004D2116" w:rsidRPr="00B508DC" w:rsidRDefault="004D2116" w:rsidP="00167CBF">
                  <w:pPr>
                    <w:pStyle w:val="TitelinTabellen"/>
                    <w:jc w:val="left"/>
                  </w:pPr>
                </w:p>
              </w:tc>
            </w:tr>
            <w:tr w:rsidR="004D2116" w:rsidRPr="00B508DC" w14:paraId="5900DBAA" w14:textId="77777777" w:rsidTr="00A26759">
              <w:trPr>
                <w:trHeight w:val="340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900DBA7" w14:textId="77777777" w:rsidR="004D2116" w:rsidRPr="00B508DC" w:rsidRDefault="004D2116" w:rsidP="004D2116">
                  <w:pPr>
                    <w:pStyle w:val="TitelinTabellen"/>
                    <w:ind w:left="0" w:firstLine="0"/>
                    <w:jc w:val="left"/>
                  </w:pPr>
                  <w:r>
                    <w:t>Tronçon</w:t>
                  </w:r>
                  <w:r w:rsidRPr="00B508DC">
                    <w:t xml:space="preserve"> de chemin inspecté*:</w:t>
                  </w:r>
                </w:p>
              </w:tc>
              <w:tc>
                <w:tcPr>
                  <w:tcW w:w="3212" w:type="dxa"/>
                  <w:tcBorders>
                    <w:left w:val="nil"/>
                  </w:tcBorders>
                </w:tcPr>
                <w:p w14:paraId="5900DBA8" w14:textId="77777777" w:rsidR="004D2116" w:rsidRPr="00B508DC" w:rsidRDefault="004D2116" w:rsidP="00167CBF">
                  <w:pPr>
                    <w:pStyle w:val="TextinTabelle"/>
                  </w:pPr>
                </w:p>
              </w:tc>
              <w:tc>
                <w:tcPr>
                  <w:tcW w:w="4731" w:type="dxa"/>
                  <w:vMerge/>
                </w:tcPr>
                <w:p w14:paraId="5900DBA9" w14:textId="77777777" w:rsidR="004D2116" w:rsidRPr="00B508DC" w:rsidRDefault="004D2116" w:rsidP="00167CBF">
                  <w:pPr>
                    <w:pStyle w:val="TitelinTabellen"/>
                    <w:jc w:val="left"/>
                  </w:pPr>
                </w:p>
              </w:tc>
            </w:tr>
            <w:tr w:rsidR="004D2116" w:rsidRPr="00B508DC" w14:paraId="5900DBAE" w14:textId="77777777" w:rsidTr="00A26759">
              <w:trPr>
                <w:trHeight w:val="340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900DBAB" w14:textId="2EBC594F" w:rsidR="004D2116" w:rsidRPr="00B508DC" w:rsidRDefault="004D2116" w:rsidP="004D2116">
                  <w:pPr>
                    <w:pStyle w:val="TitelinTabellen"/>
                    <w:ind w:left="0" w:firstLine="0"/>
                    <w:jc w:val="left"/>
                  </w:pPr>
                  <w:r>
                    <w:t xml:space="preserve">Catégorie de chemin </w:t>
                  </w:r>
                  <w:r w:rsidR="00F42349" w:rsidRPr="00B508DC">
                    <w:t>signalisée :</w:t>
                  </w:r>
                </w:p>
              </w:tc>
              <w:tc>
                <w:tcPr>
                  <w:tcW w:w="3212" w:type="dxa"/>
                  <w:tcBorders>
                    <w:left w:val="nil"/>
                  </w:tcBorders>
                </w:tcPr>
                <w:p w14:paraId="5900DBAC" w14:textId="77777777" w:rsidR="004D2116" w:rsidRPr="00B508DC" w:rsidRDefault="004D2116" w:rsidP="00167CBF">
                  <w:pPr>
                    <w:pStyle w:val="TextinTabelle"/>
                  </w:pPr>
                </w:p>
              </w:tc>
              <w:tc>
                <w:tcPr>
                  <w:tcW w:w="4731" w:type="dxa"/>
                  <w:vMerge w:val="restart"/>
                </w:tcPr>
                <w:p w14:paraId="5900DBAD" w14:textId="04E5337E" w:rsidR="004D2116" w:rsidRPr="00B508DC" w:rsidRDefault="004D2116" w:rsidP="004D2116">
                  <w:pPr>
                    <w:pStyle w:val="TitelinTabellen"/>
                    <w:ind w:left="0" w:firstLine="0"/>
                    <w:jc w:val="left"/>
                  </w:pPr>
                  <w:r w:rsidRPr="00B508DC">
                    <w:t xml:space="preserve">But de </w:t>
                  </w:r>
                  <w:r w:rsidR="00D70427" w:rsidRPr="00B508DC">
                    <w:t>l</w:t>
                  </w:r>
                  <w:r w:rsidR="00D70427">
                    <w:t>’</w:t>
                  </w:r>
                  <w:r w:rsidR="00D70427" w:rsidRPr="00B508DC">
                    <w:t>inspection :</w:t>
                  </w:r>
                </w:p>
              </w:tc>
            </w:tr>
            <w:tr w:rsidR="004D2116" w:rsidRPr="00B508DC" w14:paraId="5900DBB2" w14:textId="77777777" w:rsidTr="00A26759">
              <w:trPr>
                <w:trHeight w:val="340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900DBAF" w14:textId="23E22781" w:rsidR="004D2116" w:rsidRPr="00B508DC" w:rsidRDefault="004D2116" w:rsidP="004D2116">
                  <w:pPr>
                    <w:pStyle w:val="TitelinTabellen"/>
                    <w:ind w:left="0" w:firstLine="0"/>
                    <w:jc w:val="left"/>
                  </w:pPr>
                  <w:r w:rsidRPr="00B508DC">
                    <w:t>Date de l</w:t>
                  </w:r>
                  <w:r w:rsidR="00F42349">
                    <w:t xml:space="preserve">’inspection </w:t>
                  </w:r>
                  <w:r w:rsidR="00F42349" w:rsidRPr="00B508DC">
                    <w:t>:</w:t>
                  </w:r>
                </w:p>
              </w:tc>
              <w:tc>
                <w:tcPr>
                  <w:tcW w:w="3212" w:type="dxa"/>
                  <w:tcBorders>
                    <w:left w:val="nil"/>
                  </w:tcBorders>
                </w:tcPr>
                <w:p w14:paraId="5900DBB0" w14:textId="77777777" w:rsidR="004D2116" w:rsidRPr="00B508DC" w:rsidRDefault="004D2116" w:rsidP="00167CBF">
                  <w:pPr>
                    <w:pStyle w:val="TextinTabelle"/>
                  </w:pPr>
                </w:p>
              </w:tc>
              <w:tc>
                <w:tcPr>
                  <w:tcW w:w="4731" w:type="dxa"/>
                  <w:vMerge/>
                </w:tcPr>
                <w:p w14:paraId="5900DBB1" w14:textId="77777777" w:rsidR="004D2116" w:rsidRPr="00B508DC" w:rsidRDefault="004D2116" w:rsidP="00167CBF">
                  <w:pPr>
                    <w:pStyle w:val="TitelinTabellen"/>
                    <w:jc w:val="left"/>
                  </w:pPr>
                </w:p>
              </w:tc>
            </w:tr>
            <w:tr w:rsidR="004D2116" w:rsidRPr="00B508DC" w14:paraId="5900DBB6" w14:textId="77777777" w:rsidTr="00A26759">
              <w:trPr>
                <w:trHeight w:val="340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900DBB3" w14:textId="29543739" w:rsidR="004D2116" w:rsidRPr="00B508DC" w:rsidRDefault="00F42349" w:rsidP="004D2116">
                  <w:pPr>
                    <w:pStyle w:val="TitelinTabellen"/>
                    <w:ind w:left="0" w:firstLine="0"/>
                    <w:jc w:val="left"/>
                  </w:pPr>
                  <w:r w:rsidRPr="00B508DC">
                    <w:t>Participants :</w:t>
                  </w:r>
                  <w:r>
                    <w:br/>
                  </w:r>
                </w:p>
              </w:tc>
              <w:tc>
                <w:tcPr>
                  <w:tcW w:w="3212" w:type="dxa"/>
                  <w:tcBorders>
                    <w:left w:val="nil"/>
                  </w:tcBorders>
                </w:tcPr>
                <w:p w14:paraId="5900DBB4" w14:textId="77777777" w:rsidR="004D2116" w:rsidRPr="00B508DC" w:rsidRDefault="004D2116" w:rsidP="00167CBF">
                  <w:pPr>
                    <w:pStyle w:val="TextinTabelle"/>
                  </w:pPr>
                </w:p>
              </w:tc>
              <w:tc>
                <w:tcPr>
                  <w:tcW w:w="4731" w:type="dxa"/>
                  <w:vMerge w:val="restart"/>
                </w:tcPr>
                <w:p w14:paraId="5900DBB5" w14:textId="505E5705" w:rsidR="004D2116" w:rsidRPr="00B508DC" w:rsidRDefault="00D70427" w:rsidP="004D2116">
                  <w:pPr>
                    <w:pStyle w:val="TitelinTabellen"/>
                    <w:ind w:left="0" w:firstLine="0"/>
                    <w:jc w:val="left"/>
                  </w:pPr>
                  <w:r w:rsidRPr="00B508DC">
                    <w:t>Remarques :</w:t>
                  </w:r>
                </w:p>
              </w:tc>
            </w:tr>
            <w:tr w:rsidR="004D2116" w:rsidRPr="00B508DC" w14:paraId="5900DBBA" w14:textId="77777777" w:rsidTr="00A26759">
              <w:trPr>
                <w:trHeight w:val="340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900DBB7" w14:textId="0BBAFB94" w:rsidR="004D2116" w:rsidRPr="00B508DC" w:rsidRDefault="00BC1F60" w:rsidP="004D2116">
                  <w:pPr>
                    <w:pStyle w:val="TitelinTabellen"/>
                    <w:ind w:left="0" w:firstLine="0"/>
                    <w:jc w:val="left"/>
                  </w:pPr>
                  <w:r w:rsidRPr="00B508DC">
                    <w:t>Destinataires :</w:t>
                  </w:r>
                  <w:r>
                    <w:br/>
                  </w:r>
                </w:p>
              </w:tc>
              <w:tc>
                <w:tcPr>
                  <w:tcW w:w="3212" w:type="dxa"/>
                  <w:tcBorders>
                    <w:left w:val="nil"/>
                  </w:tcBorders>
                </w:tcPr>
                <w:p w14:paraId="5900DBB8" w14:textId="77777777" w:rsidR="004D2116" w:rsidRPr="00B508DC" w:rsidRDefault="004D2116" w:rsidP="00167CBF">
                  <w:pPr>
                    <w:pStyle w:val="TextinTabelle"/>
                  </w:pPr>
                </w:p>
              </w:tc>
              <w:tc>
                <w:tcPr>
                  <w:tcW w:w="4731" w:type="dxa"/>
                  <w:vMerge/>
                  <w:vAlign w:val="center"/>
                </w:tcPr>
                <w:p w14:paraId="5900DBB9" w14:textId="77777777" w:rsidR="004D2116" w:rsidRPr="00B508DC" w:rsidRDefault="004D2116" w:rsidP="00167CBF">
                  <w:pPr>
                    <w:rPr>
                      <w:rFonts w:ascii="Frutiger LT Std 57 Cn" w:hAnsi="Frutiger LT Std 57 Cn"/>
                    </w:rPr>
                  </w:pPr>
                </w:p>
              </w:tc>
            </w:tr>
            <w:tr w:rsidR="002815E5" w:rsidRPr="00B508DC" w14:paraId="5900DBBD" w14:textId="77777777" w:rsidTr="002815E5">
              <w:tc>
                <w:tcPr>
                  <w:tcW w:w="96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00DBBC" w14:textId="4CEC9FC8" w:rsidR="002815E5" w:rsidRPr="008C4E4A" w:rsidRDefault="002815E5" w:rsidP="00FA04EE">
                  <w:pPr>
                    <w:ind w:left="0" w:firstLine="0"/>
                    <w:rPr>
                      <w:rFonts w:ascii="Frutiger LT Std 57 Cn" w:hAnsi="Frutiger LT Std 57 Cn"/>
                      <w:b/>
                      <w:bCs/>
                    </w:rPr>
                  </w:pPr>
                  <w:r w:rsidRPr="008C4E4A">
                    <w:rPr>
                      <w:b/>
                      <w:bCs/>
                    </w:rPr>
                    <w:t>Extrait de carte**:</w:t>
                  </w:r>
                </w:p>
              </w:tc>
            </w:tr>
            <w:tr w:rsidR="002815E5" w:rsidRPr="00B508DC" w14:paraId="62C087A8" w14:textId="77777777" w:rsidTr="002815E5">
              <w:trPr>
                <w:trHeight w:val="5103"/>
              </w:trPr>
              <w:tc>
                <w:tcPr>
                  <w:tcW w:w="96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E600FC" w14:textId="77777777" w:rsidR="002815E5" w:rsidRDefault="002815E5" w:rsidP="00FA04EE">
                  <w:pPr>
                    <w:ind w:left="0" w:firstLine="0"/>
                  </w:pPr>
                </w:p>
              </w:tc>
            </w:tr>
            <w:tr w:rsidR="004D2116" w:rsidRPr="00B508DC" w14:paraId="5900DBC0" w14:textId="77777777" w:rsidTr="00A26759">
              <w:trPr>
                <w:trHeight w:val="283"/>
              </w:trPr>
              <w:tc>
                <w:tcPr>
                  <w:tcW w:w="963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EDD1"/>
                  <w:vAlign w:val="center"/>
                </w:tcPr>
                <w:p w14:paraId="5900DBBE" w14:textId="194FFC5A" w:rsidR="004D2116" w:rsidRPr="00B508DC" w:rsidRDefault="004D2116" w:rsidP="008802AA">
                  <w:pPr>
                    <w:pStyle w:val="TextinTabelle"/>
                    <w:ind w:left="0" w:firstLine="0"/>
                  </w:pPr>
                  <w:r w:rsidRPr="00B508DC">
                    <w:t>*Dans ce contexte, l</w:t>
                  </w:r>
                  <w:r>
                    <w:t>’</w:t>
                  </w:r>
                  <w:r w:rsidRPr="00B508DC">
                    <w:t>expression</w:t>
                  </w:r>
                  <w:r w:rsidR="00AC0149" w:rsidRPr="00B508DC">
                    <w:t xml:space="preserve"> « tronçon</w:t>
                  </w:r>
                  <w:r w:rsidRPr="00B508DC">
                    <w:t xml:space="preserve"> de </w:t>
                  </w:r>
                  <w:r w:rsidR="00AC0149" w:rsidRPr="00B508DC">
                    <w:t>chemin »</w:t>
                  </w:r>
                  <w:r w:rsidRPr="00B508DC">
                    <w:t xml:space="preserve"> est définie comme un bout de chemin reliant une destination/destination intermédiaire à la prochaine. </w:t>
                  </w:r>
                </w:p>
                <w:p w14:paraId="5900DBBF" w14:textId="77777777" w:rsidR="004D2116" w:rsidRPr="00B508DC" w:rsidRDefault="004D2116" w:rsidP="008802AA">
                  <w:pPr>
                    <w:pStyle w:val="TextinTabelle"/>
                    <w:ind w:left="0" w:firstLine="0"/>
                    <w:rPr>
                      <w:b/>
                      <w:color w:val="FFFFFF" w:themeColor="background1"/>
                    </w:rPr>
                  </w:pPr>
                  <w:r w:rsidRPr="00B508DC">
                    <w:t>**Il est conseillé de représenter le tronçon de chemin à inspecter sur une carte montrant une vue générale. Les conditions particulières du chemin sont inscrites et numérotées.</w:t>
                  </w:r>
                </w:p>
              </w:tc>
            </w:tr>
          </w:tbl>
          <w:p w14:paraId="5900DBC1" w14:textId="77777777" w:rsidR="004D2116" w:rsidRDefault="004D2116" w:rsidP="00167CBF">
            <w:pPr>
              <w:rPr>
                <w:spacing w:val="-4"/>
              </w:rPr>
            </w:pPr>
          </w:p>
        </w:tc>
        <w:tc>
          <w:tcPr>
            <w:tcW w:w="510" w:type="dxa"/>
          </w:tcPr>
          <w:p w14:paraId="5900DBC2" w14:textId="77777777" w:rsidR="004D2116" w:rsidRPr="0068403C" w:rsidRDefault="004D2116" w:rsidP="00167CBF">
            <w:pPr>
              <w:pStyle w:val="Randspaltentext"/>
            </w:pPr>
          </w:p>
        </w:tc>
      </w:tr>
    </w:tbl>
    <w:p w14:paraId="5900DBC4" w14:textId="77777777" w:rsidR="004D2116" w:rsidRPr="001C2FC2" w:rsidRDefault="004D2116" w:rsidP="004D2116">
      <w:pPr>
        <w:rPr>
          <w:sz w:val="8"/>
          <w:szCs w:val="8"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4D2116" w:rsidRPr="00B508DC" w14:paraId="5900DBD3" w14:textId="77777777" w:rsidTr="00C57F79">
        <w:trPr>
          <w:cantSplit/>
        </w:trPr>
        <w:tc>
          <w:tcPr>
            <w:tcW w:w="9781" w:type="dxa"/>
          </w:tcPr>
          <w:tbl>
            <w:tblPr>
              <w:tblStyle w:val="Tabellenraster"/>
              <w:tblW w:w="9639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8935"/>
            </w:tblGrid>
            <w:tr w:rsidR="004D2116" w:rsidRPr="00B508DC" w14:paraId="5900DBC6" w14:textId="77777777" w:rsidTr="00234A72">
              <w:trPr>
                <w:trHeight w:val="283"/>
              </w:trPr>
              <w:tc>
                <w:tcPr>
                  <w:tcW w:w="9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0B848"/>
                  <w:vAlign w:val="center"/>
                </w:tcPr>
                <w:p w14:paraId="5900DBC5" w14:textId="77777777" w:rsidR="004D2116" w:rsidRPr="00B508DC" w:rsidRDefault="00C57F79" w:rsidP="00C57F79">
                  <w:pPr>
                    <w:pStyle w:val="Tabellenberschrift"/>
                    <w:ind w:left="0" w:firstLine="0"/>
                  </w:pPr>
                  <w:r>
                    <w:lastRenderedPageBreak/>
                    <w:t xml:space="preserve">1. </w:t>
                  </w:r>
                  <w:r w:rsidR="004D2116" w:rsidRPr="00B508DC">
                    <w:t>Inspection du tronçon de chemin concerné</w:t>
                  </w:r>
                </w:p>
              </w:tc>
            </w:tr>
            <w:tr w:rsidR="004D2116" w:rsidRPr="00B508DC" w14:paraId="5900DBC8" w14:textId="77777777" w:rsidTr="00234A72">
              <w:trPr>
                <w:trHeight w:val="283"/>
              </w:trPr>
              <w:tc>
                <w:tcPr>
                  <w:tcW w:w="9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EDD1"/>
                </w:tcPr>
                <w:p w14:paraId="5900DBC7" w14:textId="77777777" w:rsidR="004D2116" w:rsidRPr="00B508DC" w:rsidRDefault="004D2116" w:rsidP="008802AA">
                  <w:pPr>
                    <w:pStyle w:val="TextinTabelle"/>
                    <w:ind w:left="28" w:firstLine="0"/>
                  </w:pPr>
                  <w:r w:rsidRPr="00B508DC">
                    <w:t>Le caractère général du tronçon de chemin concerné ainsi que les caractéristiques particulières du chemin (caractéristiques du chemin et du terrain, exigences posées aux usagers, risque de chute) font l</w:t>
                  </w:r>
                  <w:r>
                    <w:t>’</w:t>
                  </w:r>
                  <w:r w:rsidRPr="00B508DC">
                    <w:t>objet d</w:t>
                  </w:r>
                  <w:r>
                    <w:t>’</w:t>
                  </w:r>
                  <w:r w:rsidRPr="00B508DC">
                    <w:t>une évaluation, puis un niveau d</w:t>
                  </w:r>
                  <w:r>
                    <w:t>’</w:t>
                  </w:r>
                  <w:r w:rsidRPr="00B508DC">
                    <w:t>exigence (chemin de randonnée pédestre, de randonnée de montagne ou de randonnée alpine) est attribué. Les actions jugées nécessaires sont consignées par écrit.</w:t>
                  </w:r>
                </w:p>
              </w:tc>
            </w:tr>
            <w:tr w:rsidR="004D2116" w:rsidRPr="00B508DC" w14:paraId="5900DBCB" w14:textId="77777777" w:rsidTr="00234A72">
              <w:trPr>
                <w:trHeight w:val="17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900DBC9" w14:textId="77777777" w:rsidR="004D2116" w:rsidRPr="00B508DC" w:rsidRDefault="004D2116" w:rsidP="00C57F79">
                  <w:pPr>
                    <w:pStyle w:val="TextinTabelle"/>
                    <w:ind w:left="28" w:hanging="28"/>
                  </w:pPr>
                  <w:r w:rsidRPr="00B508DC">
                    <w:t>N</w:t>
                  </w:r>
                  <w:r w:rsidRPr="00B508DC">
                    <w:rPr>
                      <w:vertAlign w:val="superscript"/>
                    </w:rPr>
                    <w:t>o</w:t>
                  </w:r>
                </w:p>
              </w:tc>
              <w:tc>
                <w:tcPr>
                  <w:tcW w:w="8935" w:type="dxa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14:paraId="5900DBCA" w14:textId="77777777" w:rsidR="004D2116" w:rsidRPr="00B508DC" w:rsidRDefault="004D2116" w:rsidP="00C57F79">
                  <w:pPr>
                    <w:pStyle w:val="TextinTabelle"/>
                    <w:ind w:left="0" w:firstLine="0"/>
                    <w:rPr>
                      <w:i/>
                    </w:rPr>
                  </w:pPr>
                  <w:r w:rsidRPr="00B508DC">
                    <w:t>Caractéristique du chemin et du terrain, exigences posées aux usagers, risque de chute</w:t>
                  </w:r>
                </w:p>
              </w:tc>
            </w:tr>
            <w:tr w:rsidR="004D2116" w:rsidRPr="00B508DC" w14:paraId="5900DBCE" w14:textId="77777777" w:rsidTr="00234A72">
              <w:trPr>
                <w:trHeight w:val="130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0DBCC" w14:textId="77777777" w:rsidR="004D2116" w:rsidRPr="00B508DC" w:rsidRDefault="004D2116" w:rsidP="00C57F79">
                  <w:pPr>
                    <w:pStyle w:val="TextinTabelle"/>
                    <w:ind w:left="28" w:firstLine="52"/>
                  </w:pPr>
                </w:p>
              </w:tc>
              <w:tc>
                <w:tcPr>
                  <w:tcW w:w="8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00DBCD" w14:textId="77777777" w:rsidR="004D2116" w:rsidRPr="00B508DC" w:rsidRDefault="004D2116" w:rsidP="00C57F79">
                  <w:pPr>
                    <w:pStyle w:val="TextinTabelle"/>
                    <w:ind w:left="28" w:firstLine="52"/>
                  </w:pPr>
                </w:p>
              </w:tc>
            </w:tr>
            <w:tr w:rsidR="004D2116" w:rsidRPr="00B508DC" w14:paraId="5900DBD1" w14:textId="77777777" w:rsidTr="00234A72">
              <w:trPr>
                <w:trHeight w:val="130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00DBCF" w14:textId="77777777" w:rsidR="004D2116" w:rsidRPr="00B508DC" w:rsidRDefault="004D2116" w:rsidP="00C57F79">
                  <w:pPr>
                    <w:pStyle w:val="TextinTabelle"/>
                    <w:ind w:left="28" w:firstLine="52"/>
                  </w:pPr>
                </w:p>
              </w:tc>
              <w:tc>
                <w:tcPr>
                  <w:tcW w:w="8935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14:paraId="5900DBD0" w14:textId="77777777" w:rsidR="004D2116" w:rsidRPr="00B508DC" w:rsidRDefault="004D2116" w:rsidP="00C57F79">
                  <w:pPr>
                    <w:pStyle w:val="TextinTabelle"/>
                    <w:ind w:left="28" w:firstLine="52"/>
                  </w:pPr>
                </w:p>
              </w:tc>
            </w:tr>
          </w:tbl>
          <w:p w14:paraId="5900DBD2" w14:textId="77777777" w:rsidR="004D2116" w:rsidRPr="00B508DC" w:rsidRDefault="004D2116" w:rsidP="00167CBF"/>
        </w:tc>
      </w:tr>
      <w:tr w:rsidR="004D2116" w:rsidRPr="00B508DC" w14:paraId="5900DBE2" w14:textId="77777777" w:rsidTr="00C57F79">
        <w:trPr>
          <w:cantSplit/>
        </w:trPr>
        <w:tc>
          <w:tcPr>
            <w:tcW w:w="9781" w:type="dxa"/>
          </w:tcPr>
          <w:tbl>
            <w:tblPr>
              <w:tblStyle w:val="Tabellenraster"/>
              <w:tblW w:w="9639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8935"/>
            </w:tblGrid>
            <w:tr w:rsidR="004D2116" w:rsidRPr="00B508DC" w14:paraId="5900DBD5" w14:textId="77777777" w:rsidTr="00234A72">
              <w:trPr>
                <w:trHeight w:val="283"/>
              </w:trPr>
              <w:tc>
                <w:tcPr>
                  <w:tcW w:w="9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0B848"/>
                  <w:vAlign w:val="center"/>
                </w:tcPr>
                <w:p w14:paraId="5900DBD4" w14:textId="77777777" w:rsidR="004D2116" w:rsidRPr="00B508DC" w:rsidRDefault="004D2116" w:rsidP="004D2116">
                  <w:pPr>
                    <w:pStyle w:val="Tabellenberschrift"/>
                    <w:ind w:left="0" w:firstLine="0"/>
                  </w:pPr>
                  <w:r w:rsidRPr="00B508DC">
                    <w:t>2. Décision quant aux mesures à prendre</w:t>
                  </w:r>
                </w:p>
              </w:tc>
            </w:tr>
            <w:tr w:rsidR="004D2116" w:rsidRPr="00B508DC" w14:paraId="5900DBD7" w14:textId="77777777" w:rsidTr="00234A72">
              <w:trPr>
                <w:trHeight w:val="283"/>
              </w:trPr>
              <w:tc>
                <w:tcPr>
                  <w:tcW w:w="96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EDD1"/>
                </w:tcPr>
                <w:p w14:paraId="5900DBD6" w14:textId="77777777" w:rsidR="004D2116" w:rsidRPr="00B508DC" w:rsidRDefault="004D2116" w:rsidP="004D2116">
                  <w:pPr>
                    <w:pStyle w:val="TextinTabelle"/>
                    <w:ind w:left="0" w:firstLine="0"/>
                  </w:pPr>
                  <w:r w:rsidRPr="00B508DC">
                    <w:t>Les actions nécessaires étant déterminées, une décision est prise quant aux mesures visant à corriger le degré de difficulté d</w:t>
                  </w:r>
                  <w:r>
                    <w:t>u tronçon</w:t>
                  </w:r>
                  <w:r w:rsidRPr="00B508DC">
                    <w:t xml:space="preserve"> considéré ou d</w:t>
                  </w:r>
                  <w:r>
                    <w:t>’</w:t>
                  </w:r>
                  <w:r w:rsidRPr="00B508DC">
                    <w:t xml:space="preserve">harmoniser la catégorie de chemin signalisée et les exigences réellement requises. </w:t>
                  </w:r>
                </w:p>
              </w:tc>
            </w:tr>
            <w:tr w:rsidR="004D2116" w:rsidRPr="00B508DC" w14:paraId="5900DBDA" w14:textId="77777777" w:rsidTr="00234A72">
              <w:trPr>
                <w:trHeight w:val="280"/>
              </w:trPr>
              <w:tc>
                <w:tcPr>
                  <w:tcW w:w="7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00DBD8" w14:textId="77777777" w:rsidR="004D2116" w:rsidRPr="00B508DC" w:rsidRDefault="00C57F79" w:rsidP="00C57F79">
                  <w:pPr>
                    <w:pStyle w:val="TextinTabelle"/>
                    <w:ind w:left="-99" w:right="-57" w:firstLine="37"/>
                  </w:pPr>
                  <w:r>
                    <w:t xml:space="preserve"> </w:t>
                  </w:r>
                  <w:r w:rsidRPr="00B508DC">
                    <w:t>N</w:t>
                  </w:r>
                  <w:r w:rsidRPr="00B508DC">
                    <w:rPr>
                      <w:vertAlign w:val="superscript"/>
                    </w:rPr>
                    <w:t>o</w:t>
                  </w:r>
                </w:p>
              </w:tc>
              <w:tc>
                <w:tcPr>
                  <w:tcW w:w="89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00DBD9" w14:textId="77777777" w:rsidR="004D2116" w:rsidRPr="00B508DC" w:rsidRDefault="004D2116" w:rsidP="00C57F79">
                  <w:pPr>
                    <w:pStyle w:val="TextinTabelle"/>
                    <w:ind w:left="0" w:firstLine="0"/>
                  </w:pPr>
                  <w:r w:rsidRPr="00B508DC">
                    <w:t>Type de mesure OU renonciation à une mesure, motifs</w:t>
                  </w:r>
                </w:p>
              </w:tc>
            </w:tr>
            <w:tr w:rsidR="004D2116" w:rsidRPr="00B508DC" w14:paraId="5900DBDD" w14:textId="77777777" w:rsidTr="00234A72">
              <w:trPr>
                <w:trHeight w:val="130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0DBDB" w14:textId="77777777" w:rsidR="004D2116" w:rsidRPr="00B508DC" w:rsidRDefault="004D2116" w:rsidP="00167CBF">
                  <w:pPr>
                    <w:pStyle w:val="TextinTabelle"/>
                  </w:pPr>
                </w:p>
              </w:tc>
              <w:tc>
                <w:tcPr>
                  <w:tcW w:w="8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0DBDC" w14:textId="77777777" w:rsidR="004D2116" w:rsidRPr="00B508DC" w:rsidRDefault="004D2116" w:rsidP="00167CBF">
                  <w:pPr>
                    <w:pStyle w:val="TextinTabelle"/>
                  </w:pPr>
                </w:p>
              </w:tc>
            </w:tr>
            <w:tr w:rsidR="004D2116" w:rsidRPr="00B508DC" w14:paraId="5900DBE0" w14:textId="77777777" w:rsidTr="00234A72">
              <w:trPr>
                <w:trHeight w:val="1304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00DBDE" w14:textId="77777777" w:rsidR="004D2116" w:rsidRPr="00B508DC" w:rsidRDefault="004D2116" w:rsidP="00167CBF">
                  <w:pPr>
                    <w:pStyle w:val="TextinTabelle"/>
                    <w:rPr>
                      <w:b/>
                    </w:rPr>
                  </w:pPr>
                </w:p>
              </w:tc>
              <w:tc>
                <w:tcPr>
                  <w:tcW w:w="89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00DBDF" w14:textId="77777777" w:rsidR="004D2116" w:rsidRPr="00B508DC" w:rsidRDefault="004D2116" w:rsidP="00167CBF">
                  <w:pPr>
                    <w:pStyle w:val="TextinTabelle"/>
                  </w:pPr>
                </w:p>
              </w:tc>
            </w:tr>
          </w:tbl>
          <w:p w14:paraId="5900DBE1" w14:textId="77777777" w:rsidR="004D2116" w:rsidRPr="00B508DC" w:rsidRDefault="004D2116" w:rsidP="00167CBF">
            <w:pPr>
              <w:pStyle w:val="Tabellenberschrift"/>
            </w:pPr>
          </w:p>
        </w:tc>
      </w:tr>
      <w:tr w:rsidR="004D2116" w:rsidRPr="00B508DC" w14:paraId="5900DBEE" w14:textId="77777777" w:rsidTr="00C57F79">
        <w:trPr>
          <w:cantSplit/>
        </w:trPr>
        <w:tc>
          <w:tcPr>
            <w:tcW w:w="9781" w:type="dxa"/>
          </w:tcPr>
          <w:tbl>
            <w:tblPr>
              <w:tblStyle w:val="Tabellenraster"/>
              <w:tblW w:w="9639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0"/>
              <w:gridCol w:w="6809"/>
            </w:tblGrid>
            <w:tr w:rsidR="004D2116" w:rsidRPr="00B508DC" w14:paraId="5900DBE4" w14:textId="77777777" w:rsidTr="00615626">
              <w:trPr>
                <w:trHeight w:val="283"/>
              </w:trPr>
              <w:tc>
                <w:tcPr>
                  <w:tcW w:w="9639" w:type="dxa"/>
                  <w:gridSpan w:val="2"/>
                  <w:shd w:val="clear" w:color="auto" w:fill="50B848"/>
                  <w:vAlign w:val="center"/>
                </w:tcPr>
                <w:p w14:paraId="5900DBE3" w14:textId="77777777" w:rsidR="004D2116" w:rsidRPr="00B508DC" w:rsidRDefault="004D2116" w:rsidP="004D2116">
                  <w:pPr>
                    <w:pStyle w:val="Tabellenberschrift"/>
                    <w:ind w:left="0" w:firstLine="0"/>
                  </w:pPr>
                  <w:r w:rsidRPr="00B508DC">
                    <w:t>3. Détermination de la catégorie de chemin</w:t>
                  </w:r>
                </w:p>
              </w:tc>
            </w:tr>
            <w:tr w:rsidR="004D2116" w:rsidRPr="00B508DC" w14:paraId="5900DBE6" w14:textId="77777777" w:rsidTr="00615626">
              <w:trPr>
                <w:trHeight w:val="168"/>
              </w:trPr>
              <w:tc>
                <w:tcPr>
                  <w:tcW w:w="9639" w:type="dxa"/>
                  <w:gridSpan w:val="2"/>
                  <w:tcBorders>
                    <w:bottom w:val="single" w:sz="4" w:space="0" w:color="auto"/>
                  </w:tcBorders>
                  <w:shd w:val="clear" w:color="auto" w:fill="D3EDD1"/>
                </w:tcPr>
                <w:p w14:paraId="5900DBE5" w14:textId="77777777" w:rsidR="004D2116" w:rsidRPr="00B508DC" w:rsidRDefault="004D2116" w:rsidP="004D2116">
                  <w:pPr>
                    <w:pStyle w:val="TextinTabelle"/>
                    <w:ind w:left="0" w:firstLine="0"/>
                  </w:pPr>
                  <w:r w:rsidRPr="00B508DC">
                    <w:t>La décision relative à la catégorie applicable à l</w:t>
                  </w:r>
                  <w:r>
                    <w:t>’</w:t>
                  </w:r>
                  <w:r w:rsidRPr="00B508DC">
                    <w:t>ensemble d</w:t>
                  </w:r>
                  <w:r>
                    <w:t>u tronçon</w:t>
                  </w:r>
                  <w:r w:rsidRPr="00B508DC">
                    <w:t xml:space="preserve"> de chemin est prise et motivée. Les motifs s</w:t>
                  </w:r>
                  <w:r>
                    <w:t>’</w:t>
                  </w:r>
                  <w:r w:rsidRPr="00B508DC">
                    <w:t xml:space="preserve">appuient sur les informations consignées par écrit. </w:t>
                  </w:r>
                </w:p>
              </w:tc>
            </w:tr>
            <w:tr w:rsidR="004D2116" w:rsidRPr="00B508DC" w14:paraId="5900DBEC" w14:textId="77777777" w:rsidTr="00615626">
              <w:tc>
                <w:tcPr>
                  <w:tcW w:w="2830" w:type="dxa"/>
                  <w:tcBorders>
                    <w:bottom w:val="single" w:sz="4" w:space="0" w:color="auto"/>
                  </w:tcBorders>
                </w:tcPr>
                <w:p w14:paraId="5900DBE7" w14:textId="42F07C1F" w:rsidR="004D2116" w:rsidRPr="00B508DC" w:rsidRDefault="00AC0149" w:rsidP="004D2116">
                  <w:pPr>
                    <w:pStyle w:val="TextinTabelle"/>
                    <w:ind w:left="0" w:firstLine="0"/>
                    <w:rPr>
                      <w:b/>
                    </w:rPr>
                  </w:pPr>
                  <w:r w:rsidRPr="00B508DC">
                    <w:rPr>
                      <w:b/>
                    </w:rPr>
                    <w:t>Décision :</w:t>
                  </w:r>
                </w:p>
                <w:p w14:paraId="5900DBE8" w14:textId="77777777" w:rsidR="004D2116" w:rsidRDefault="004D2116" w:rsidP="004D2116">
                  <w:pPr>
                    <w:pStyle w:val="TextinTabelle"/>
                    <w:ind w:left="0" w:firstLine="0"/>
                  </w:pPr>
                  <w:r w:rsidRPr="00B508DC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508DC">
                    <w:instrText xml:space="preserve"> FORMCHECKBOX </w:instrText>
                  </w:r>
                  <w:r w:rsidRPr="00B508DC">
                    <w:fldChar w:fldCharType="separate"/>
                  </w:r>
                  <w:r w:rsidRPr="00B508DC">
                    <w:fldChar w:fldCharType="end"/>
                  </w:r>
                  <w:r w:rsidRPr="00B508DC">
                    <w:t>Chemin de randonnée pédestre</w:t>
                  </w:r>
                </w:p>
                <w:p w14:paraId="5900DBE9" w14:textId="77777777" w:rsidR="004D2116" w:rsidRPr="00B508DC" w:rsidRDefault="004D2116" w:rsidP="004D2116">
                  <w:pPr>
                    <w:pStyle w:val="TextinTabelle"/>
                    <w:ind w:left="0" w:firstLine="0"/>
                  </w:pPr>
                  <w:r w:rsidRPr="00B508DC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508DC">
                    <w:instrText xml:space="preserve"> FORMCHECKBOX </w:instrText>
                  </w:r>
                  <w:r w:rsidRPr="00B508DC">
                    <w:fldChar w:fldCharType="separate"/>
                  </w:r>
                  <w:r w:rsidRPr="00B508DC">
                    <w:fldChar w:fldCharType="end"/>
                  </w:r>
                  <w:r w:rsidRPr="00B508DC">
                    <w:t>Chemin de randonnée de montagne</w:t>
                  </w:r>
                </w:p>
                <w:p w14:paraId="5900DBEA" w14:textId="77777777" w:rsidR="004D2116" w:rsidRPr="00B508DC" w:rsidRDefault="004D2116" w:rsidP="004D2116">
                  <w:pPr>
                    <w:pStyle w:val="TextinTabelle"/>
                    <w:ind w:left="0" w:firstLine="0"/>
                  </w:pPr>
                  <w:r w:rsidRPr="00B508DC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508DC">
                    <w:instrText xml:space="preserve"> FORMCHECKBOX </w:instrText>
                  </w:r>
                  <w:r w:rsidRPr="00B508DC">
                    <w:fldChar w:fldCharType="separate"/>
                  </w:r>
                  <w:r w:rsidRPr="00B508DC">
                    <w:fldChar w:fldCharType="end"/>
                  </w:r>
                  <w:r w:rsidRPr="00B508DC">
                    <w:t>Chemin de randonnée alpine</w:t>
                  </w:r>
                </w:p>
              </w:tc>
              <w:tc>
                <w:tcPr>
                  <w:tcW w:w="6809" w:type="dxa"/>
                  <w:tcBorders>
                    <w:bottom w:val="single" w:sz="4" w:space="0" w:color="auto"/>
                  </w:tcBorders>
                </w:tcPr>
                <w:p w14:paraId="5900DBEB" w14:textId="27F517AA" w:rsidR="004D2116" w:rsidRPr="00B508DC" w:rsidRDefault="004D2116" w:rsidP="00C57F79">
                  <w:pPr>
                    <w:pStyle w:val="TextinTabelle"/>
                    <w:ind w:left="0" w:firstLine="0"/>
                    <w:rPr>
                      <w:b/>
                    </w:rPr>
                  </w:pPr>
                  <w:r w:rsidRPr="00B508DC">
                    <w:rPr>
                      <w:b/>
                    </w:rPr>
                    <w:t>Motifs/</w:t>
                  </w:r>
                  <w:r w:rsidR="00AC0149" w:rsidRPr="00B508DC">
                    <w:rPr>
                      <w:b/>
                    </w:rPr>
                    <w:t>remarques :</w:t>
                  </w:r>
                </w:p>
              </w:tc>
            </w:tr>
          </w:tbl>
          <w:p w14:paraId="5900DBED" w14:textId="77777777" w:rsidR="004D2116" w:rsidRPr="00B508DC" w:rsidRDefault="004D2116" w:rsidP="00167CBF">
            <w:pPr>
              <w:pStyle w:val="Tabellenberschrift"/>
            </w:pPr>
          </w:p>
        </w:tc>
      </w:tr>
    </w:tbl>
    <w:p w14:paraId="5900DBEF" w14:textId="77777777" w:rsidR="00462F88" w:rsidRDefault="00462F88"/>
    <w:sectPr w:rsidR="00462F88" w:rsidSect="00736C61">
      <w:headerReference w:type="default" r:id="rId10"/>
      <w:footerReference w:type="default" r:id="rId11"/>
      <w:footerReference w:type="first" r:id="rId12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46DB" w14:textId="77777777" w:rsidR="00D27EDC" w:rsidRDefault="00D27EDC" w:rsidP="006F2349">
      <w:r>
        <w:separator/>
      </w:r>
    </w:p>
  </w:endnote>
  <w:endnote w:type="continuationSeparator" w:id="0">
    <w:p w14:paraId="6F83FCCD" w14:textId="77777777" w:rsidR="00D27EDC" w:rsidRDefault="00D27EDC" w:rsidP="006F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Std 57 Cn">
    <w:altName w:val="Calibri"/>
    <w:charset w:val="00"/>
    <w:family w:val="swiss"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RA Frutiger Standard">
    <w:panose1 w:val="02000503040000020004"/>
    <w:charset w:val="00"/>
    <w:family w:val="auto"/>
    <w:pitch w:val="variable"/>
    <w:sig w:usb0="80000027" w:usb1="00000040" w:usb2="00000000" w:usb3="00000000" w:csb0="00000001" w:csb1="00000000"/>
  </w:font>
  <w:font w:name="Frutiger LT Std 47 Light Cn">
    <w:altName w:val="Calibri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1795" w14:textId="7FE505F5" w:rsidR="006F2349" w:rsidRPr="00470F8E" w:rsidRDefault="00470F8E" w:rsidP="00470F8E">
    <w:pPr>
      <w:pStyle w:val="Fuzeile"/>
      <w:tabs>
        <w:tab w:val="clear" w:pos="4536"/>
        <w:tab w:val="clear" w:pos="9072"/>
        <w:tab w:val="right" w:pos="9449"/>
      </w:tabs>
      <w:ind w:left="98"/>
      <w:rPr>
        <w:rFonts w:ascii="ASTRA Frutiger Standard" w:hAnsi="ASTRA Frutiger Standard"/>
        <w:sz w:val="16"/>
        <w:szCs w:val="16"/>
      </w:rPr>
    </w:pPr>
    <w:r w:rsidRPr="00CD2048">
      <w:rPr>
        <w:rFonts w:ascii="Frutiger LT Std 57 Cn" w:eastAsiaTheme="minorEastAsia" w:hAnsi="Frutiger LT Std 57 Cn" w:cstheme="minorBidi"/>
        <w:b/>
      </w:rPr>
      <w:fldChar w:fldCharType="begin"/>
    </w:r>
    <w:r w:rsidRPr="00CD2048">
      <w:rPr>
        <w:rFonts w:ascii="Frutiger LT Std 57 Cn" w:hAnsi="Frutiger LT Std 57 Cn"/>
        <w:b/>
      </w:rPr>
      <w:instrText>PAGE   \* MERGEFORMAT</w:instrText>
    </w:r>
    <w:r w:rsidRPr="00CD2048">
      <w:rPr>
        <w:rFonts w:ascii="Frutiger LT Std 57 Cn" w:eastAsiaTheme="minorEastAsia" w:hAnsi="Frutiger LT Std 57 Cn" w:cstheme="minorBidi"/>
        <w:b/>
      </w:rPr>
      <w:fldChar w:fldCharType="separate"/>
    </w:r>
    <w:r>
      <w:rPr>
        <w:rFonts w:ascii="Frutiger LT Std 57 Cn" w:eastAsiaTheme="minorEastAsia" w:hAnsi="Frutiger LT Std 57 Cn"/>
        <w:b/>
      </w:rPr>
      <w:t>1</w:t>
    </w:r>
    <w:r w:rsidRPr="00CD2048">
      <w:rPr>
        <w:rFonts w:ascii="Frutiger LT Std 57 Cn" w:eastAsiaTheme="majorEastAsia" w:hAnsi="Frutiger LT Std 57 Cn" w:cstheme="majorBidi"/>
        <w:b/>
      </w:rPr>
      <w:fldChar w:fldCharType="end"/>
    </w:r>
    <w:r>
      <w:rPr>
        <w:rFonts w:ascii="Frutiger LT Std 47 Light Cn" w:hAnsi="Frutiger LT Std 47 Light Cn"/>
        <w:sz w:val="16"/>
      </w:rPr>
      <w:tab/>
      <w:t>Délimitation des catégories de chemins de randonnée pédestre - Outil décisionnel destiné aux responsables des chemins de randonnée pédestre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AF7C" w14:textId="66F7C69F" w:rsidR="006F2349" w:rsidRPr="00470F8E" w:rsidRDefault="00470F8E" w:rsidP="00470F8E">
    <w:pPr>
      <w:pStyle w:val="Fuzeile"/>
      <w:tabs>
        <w:tab w:val="clear" w:pos="4536"/>
        <w:tab w:val="clear" w:pos="9072"/>
        <w:tab w:val="right" w:pos="9449"/>
      </w:tabs>
      <w:ind w:left="98"/>
      <w:rPr>
        <w:rFonts w:ascii="ASTRA Frutiger Standard" w:hAnsi="ASTRA Frutiger Standard"/>
        <w:sz w:val="16"/>
        <w:szCs w:val="16"/>
      </w:rPr>
    </w:pPr>
    <w:r w:rsidRPr="00CD2048">
      <w:rPr>
        <w:rFonts w:ascii="Frutiger LT Std 57 Cn" w:eastAsiaTheme="minorEastAsia" w:hAnsi="Frutiger LT Std 57 Cn" w:cstheme="minorBidi"/>
        <w:b/>
      </w:rPr>
      <w:fldChar w:fldCharType="begin"/>
    </w:r>
    <w:r w:rsidRPr="00CD2048">
      <w:rPr>
        <w:rFonts w:ascii="Frutiger LT Std 57 Cn" w:hAnsi="Frutiger LT Std 57 Cn"/>
        <w:b/>
      </w:rPr>
      <w:instrText>PAGE   \* MERGEFORMAT</w:instrText>
    </w:r>
    <w:r w:rsidRPr="00CD2048">
      <w:rPr>
        <w:rFonts w:ascii="Frutiger LT Std 57 Cn" w:eastAsiaTheme="minorEastAsia" w:hAnsi="Frutiger LT Std 57 Cn" w:cstheme="minorBidi"/>
        <w:b/>
      </w:rPr>
      <w:fldChar w:fldCharType="separate"/>
    </w:r>
    <w:r>
      <w:rPr>
        <w:rFonts w:ascii="Frutiger LT Std 57 Cn" w:eastAsiaTheme="minorEastAsia" w:hAnsi="Frutiger LT Std 57 Cn"/>
        <w:b/>
      </w:rPr>
      <w:t>1</w:t>
    </w:r>
    <w:r w:rsidRPr="00CD2048">
      <w:rPr>
        <w:rFonts w:ascii="Frutiger LT Std 57 Cn" w:eastAsiaTheme="majorEastAsia" w:hAnsi="Frutiger LT Std 57 Cn" w:cstheme="majorBidi"/>
        <w:b/>
      </w:rPr>
      <w:fldChar w:fldCharType="end"/>
    </w:r>
    <w:r>
      <w:rPr>
        <w:rFonts w:ascii="Frutiger LT Std 47 Light Cn" w:hAnsi="Frutiger LT Std 47 Light Cn"/>
        <w:sz w:val="16"/>
      </w:rPr>
      <w:tab/>
      <w:t>Délimitation des catégories de chemins de randonnée pédestre - Outil décisionnel destiné aux responsables des chemins de randonnée pédestre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FDFC" w14:textId="77777777" w:rsidR="00D27EDC" w:rsidRDefault="00D27EDC" w:rsidP="006F2349">
      <w:r>
        <w:separator/>
      </w:r>
    </w:p>
  </w:footnote>
  <w:footnote w:type="continuationSeparator" w:id="0">
    <w:p w14:paraId="57689AF4" w14:textId="77777777" w:rsidR="00D27EDC" w:rsidRDefault="00D27EDC" w:rsidP="006F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1922" w14:textId="245E7C38" w:rsidR="00470F8E" w:rsidRDefault="00470F8E">
    <w:pPr>
      <w:pStyle w:val="Kopfzeile"/>
    </w:pPr>
    <w:r w:rsidRPr="00470F8E">
      <w:t>Inspection technique sur le terrain, procès-verbal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105B"/>
    <w:multiLevelType w:val="multilevel"/>
    <w:tmpl w:val="9A261928"/>
    <w:styleLink w:val="Kapitelnummerierung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Frutiger LT Std 57 Cn" w:hAnsi="Frutiger LT Std 57 Cn" w:hint="default"/>
        <w:b/>
        <w:i w:val="0"/>
        <w:caps w:val="0"/>
        <w:strike w:val="0"/>
        <w:dstrike w:val="0"/>
        <w:vanish w:val="0"/>
        <w:color w:val="666666"/>
        <w:sz w:val="36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ind w:left="425" w:hanging="425"/>
      </w:pPr>
      <w:rPr>
        <w:rFonts w:ascii="Frutiger LT Std 57 Cn" w:hAnsi="Frutiger LT Std 57 C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ind w:left="539" w:hanging="539"/>
      </w:pPr>
      <w:rPr>
        <w:rFonts w:ascii="Frutiger LT Std 57 Cn" w:hAnsi="Frutiger LT Std 57 Cn" w:hint="default"/>
        <w:b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AA6ED3"/>
    <w:multiLevelType w:val="hybridMultilevel"/>
    <w:tmpl w:val="E8988CD0"/>
    <w:lvl w:ilvl="0" w:tplc="D990101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60" w:hanging="360"/>
      </w:pPr>
    </w:lvl>
    <w:lvl w:ilvl="2" w:tplc="0807001B" w:tentative="1">
      <w:start w:val="1"/>
      <w:numFmt w:val="lowerRoman"/>
      <w:lvlText w:val="%3."/>
      <w:lvlJc w:val="right"/>
      <w:pPr>
        <w:ind w:left="1880" w:hanging="180"/>
      </w:pPr>
    </w:lvl>
    <w:lvl w:ilvl="3" w:tplc="0807000F" w:tentative="1">
      <w:start w:val="1"/>
      <w:numFmt w:val="decimal"/>
      <w:lvlText w:val="%4."/>
      <w:lvlJc w:val="left"/>
      <w:pPr>
        <w:ind w:left="2600" w:hanging="360"/>
      </w:pPr>
    </w:lvl>
    <w:lvl w:ilvl="4" w:tplc="08070019" w:tentative="1">
      <w:start w:val="1"/>
      <w:numFmt w:val="lowerLetter"/>
      <w:lvlText w:val="%5."/>
      <w:lvlJc w:val="left"/>
      <w:pPr>
        <w:ind w:left="3320" w:hanging="360"/>
      </w:pPr>
    </w:lvl>
    <w:lvl w:ilvl="5" w:tplc="0807001B" w:tentative="1">
      <w:start w:val="1"/>
      <w:numFmt w:val="lowerRoman"/>
      <w:lvlText w:val="%6."/>
      <w:lvlJc w:val="right"/>
      <w:pPr>
        <w:ind w:left="4040" w:hanging="180"/>
      </w:pPr>
    </w:lvl>
    <w:lvl w:ilvl="6" w:tplc="0807000F" w:tentative="1">
      <w:start w:val="1"/>
      <w:numFmt w:val="decimal"/>
      <w:lvlText w:val="%7."/>
      <w:lvlJc w:val="left"/>
      <w:pPr>
        <w:ind w:left="4760" w:hanging="360"/>
      </w:pPr>
    </w:lvl>
    <w:lvl w:ilvl="7" w:tplc="08070019" w:tentative="1">
      <w:start w:val="1"/>
      <w:numFmt w:val="lowerLetter"/>
      <w:lvlText w:val="%8."/>
      <w:lvlJc w:val="left"/>
      <w:pPr>
        <w:ind w:left="5480" w:hanging="360"/>
      </w:pPr>
    </w:lvl>
    <w:lvl w:ilvl="8" w:tplc="0807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5AA0AA5"/>
    <w:multiLevelType w:val="hybridMultilevel"/>
    <w:tmpl w:val="43569D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C48A3"/>
    <w:multiLevelType w:val="hybridMultilevel"/>
    <w:tmpl w:val="5016C0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80964">
    <w:abstractNumId w:val="0"/>
  </w:num>
  <w:num w:numId="2" w16cid:durableId="95173400">
    <w:abstractNumId w:val="1"/>
  </w:num>
  <w:num w:numId="3" w16cid:durableId="1061563474">
    <w:abstractNumId w:val="2"/>
  </w:num>
  <w:num w:numId="4" w16cid:durableId="1737437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116"/>
    <w:rsid w:val="00054C42"/>
    <w:rsid w:val="00234A72"/>
    <w:rsid w:val="002815E5"/>
    <w:rsid w:val="0031318A"/>
    <w:rsid w:val="00462F88"/>
    <w:rsid w:val="00470F8E"/>
    <w:rsid w:val="004D2116"/>
    <w:rsid w:val="00595D31"/>
    <w:rsid w:val="00615626"/>
    <w:rsid w:val="006F2349"/>
    <w:rsid w:val="00736C61"/>
    <w:rsid w:val="008214CF"/>
    <w:rsid w:val="008802AA"/>
    <w:rsid w:val="008C4E4A"/>
    <w:rsid w:val="00904A3D"/>
    <w:rsid w:val="00985FA9"/>
    <w:rsid w:val="009B06EE"/>
    <w:rsid w:val="00A26759"/>
    <w:rsid w:val="00AC0149"/>
    <w:rsid w:val="00B5100E"/>
    <w:rsid w:val="00BC1F60"/>
    <w:rsid w:val="00C57F79"/>
    <w:rsid w:val="00D27EDC"/>
    <w:rsid w:val="00D47A64"/>
    <w:rsid w:val="00D70427"/>
    <w:rsid w:val="00DA4476"/>
    <w:rsid w:val="00F42349"/>
    <w:rsid w:val="00FA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0DB96"/>
  <w15:chartTrackingRefBased/>
  <w15:docId w15:val="{D5BF1B3F-B6E6-451E-80AA-22D3E33A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2116"/>
    <w:pPr>
      <w:spacing w:after="0" w:line="240" w:lineRule="auto"/>
    </w:pPr>
    <w:rPr>
      <w:rFonts w:ascii="Frutiger LT Std 55 Roman" w:hAnsi="Frutiger LT Std 55 Roman" w:cs="Arial"/>
      <w:spacing w:val="-2"/>
      <w:sz w:val="18"/>
      <w:szCs w:val="18"/>
      <w:lang w:val="fr-FR"/>
    </w:rPr>
  </w:style>
  <w:style w:type="paragraph" w:styleId="berschrift1">
    <w:name w:val="heading 1"/>
    <w:aliases w:val="VH ASTRA Überschrift 1"/>
    <w:basedOn w:val="Standard"/>
    <w:next w:val="Standard"/>
    <w:link w:val="berschrift1Zchn"/>
    <w:qFormat/>
    <w:rsid w:val="004D2116"/>
    <w:pPr>
      <w:keepNext/>
      <w:keepLines/>
      <w:numPr>
        <w:numId w:val="1"/>
      </w:numPr>
      <w:suppressAutoHyphens/>
      <w:spacing w:after="700"/>
      <w:outlineLvl w:val="0"/>
    </w:pPr>
    <w:rPr>
      <w:rFonts w:ascii="Frutiger LT Std 57 Cn" w:eastAsiaTheme="majorEastAsia" w:hAnsi="Frutiger LT Std 57 Cn" w:cstheme="majorBidi"/>
      <w:b/>
      <w:bCs/>
      <w:color w:val="666666"/>
      <w:sz w:val="36"/>
      <w:szCs w:val="28"/>
    </w:rPr>
  </w:style>
  <w:style w:type="paragraph" w:styleId="berschrift2">
    <w:name w:val="heading 2"/>
    <w:aliases w:val="VH ASTRA Überschrift 2"/>
    <w:basedOn w:val="Standard"/>
    <w:next w:val="Standard"/>
    <w:link w:val="berschrift2Zchn"/>
    <w:unhideWhenUsed/>
    <w:qFormat/>
    <w:rsid w:val="004D2116"/>
    <w:pPr>
      <w:keepNext/>
      <w:keepLines/>
      <w:numPr>
        <w:ilvl w:val="1"/>
        <w:numId w:val="1"/>
      </w:numPr>
      <w:suppressAutoHyphens/>
      <w:spacing w:line="260" w:lineRule="atLeast"/>
      <w:outlineLvl w:val="1"/>
    </w:pPr>
    <w:rPr>
      <w:rFonts w:ascii="Frutiger LT Std 57 Cn" w:eastAsiaTheme="majorEastAsia" w:hAnsi="Frutiger LT Std 57 Cn" w:cstheme="majorBidi"/>
      <w:b/>
      <w:bCs/>
      <w:color w:val="000000" w:themeColor="text1"/>
      <w:sz w:val="24"/>
      <w:szCs w:val="26"/>
    </w:rPr>
  </w:style>
  <w:style w:type="paragraph" w:styleId="berschrift3">
    <w:name w:val="heading 3"/>
    <w:aliases w:val="VH ASTRA Überschrift 3"/>
    <w:basedOn w:val="Standard"/>
    <w:next w:val="Standard"/>
    <w:link w:val="berschrift3Zchn"/>
    <w:uiPriority w:val="9"/>
    <w:unhideWhenUsed/>
    <w:qFormat/>
    <w:rsid w:val="004D2116"/>
    <w:pPr>
      <w:keepNext/>
      <w:keepLines/>
      <w:numPr>
        <w:ilvl w:val="2"/>
        <w:numId w:val="1"/>
      </w:numPr>
      <w:outlineLvl w:val="2"/>
    </w:pPr>
    <w:rPr>
      <w:rFonts w:ascii="Frutiger LT Std 57 Cn" w:eastAsiaTheme="majorEastAsia" w:hAnsi="Frutiger LT Std 57 Cn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VH ASTRA Überschrift 1 Zchn"/>
    <w:basedOn w:val="Absatz-Standardschriftart"/>
    <w:link w:val="berschrift1"/>
    <w:rsid w:val="004D2116"/>
    <w:rPr>
      <w:rFonts w:ascii="Frutiger LT Std 57 Cn" w:eastAsiaTheme="majorEastAsia" w:hAnsi="Frutiger LT Std 57 Cn" w:cstheme="majorBidi"/>
      <w:b/>
      <w:bCs/>
      <w:color w:val="666666"/>
      <w:spacing w:val="-2"/>
      <w:sz w:val="36"/>
      <w:szCs w:val="28"/>
      <w:lang w:val="fr-FR"/>
    </w:rPr>
  </w:style>
  <w:style w:type="character" w:customStyle="1" w:styleId="berschrift2Zchn">
    <w:name w:val="Überschrift 2 Zchn"/>
    <w:aliases w:val="VH ASTRA Überschrift 2 Zchn"/>
    <w:basedOn w:val="Absatz-Standardschriftart"/>
    <w:link w:val="berschrift2"/>
    <w:rsid w:val="004D2116"/>
    <w:rPr>
      <w:rFonts w:ascii="Frutiger LT Std 57 Cn" w:eastAsiaTheme="majorEastAsia" w:hAnsi="Frutiger LT Std 57 Cn" w:cstheme="majorBidi"/>
      <w:b/>
      <w:bCs/>
      <w:color w:val="000000" w:themeColor="text1"/>
      <w:spacing w:val="-2"/>
      <w:sz w:val="24"/>
      <w:szCs w:val="26"/>
      <w:lang w:val="fr-FR"/>
    </w:rPr>
  </w:style>
  <w:style w:type="character" w:customStyle="1" w:styleId="berschrift3Zchn">
    <w:name w:val="Überschrift 3 Zchn"/>
    <w:aliases w:val="VH ASTRA Überschrift 3 Zchn"/>
    <w:basedOn w:val="Absatz-Standardschriftart"/>
    <w:link w:val="berschrift3"/>
    <w:uiPriority w:val="9"/>
    <w:rsid w:val="004D2116"/>
    <w:rPr>
      <w:rFonts w:ascii="Frutiger LT Std 57 Cn" w:eastAsiaTheme="majorEastAsia" w:hAnsi="Frutiger LT Std 57 Cn" w:cstheme="majorBidi"/>
      <w:b/>
      <w:bCs/>
      <w:spacing w:val="-2"/>
      <w:sz w:val="18"/>
      <w:szCs w:val="18"/>
      <w:lang w:val="fr-FR"/>
    </w:rPr>
  </w:style>
  <w:style w:type="table" w:styleId="Tabellenraster">
    <w:name w:val="Table Grid"/>
    <w:basedOn w:val="NormaleTabelle"/>
    <w:uiPriority w:val="59"/>
    <w:rsid w:val="004D2116"/>
    <w:pPr>
      <w:spacing w:after="0" w:line="240" w:lineRule="auto"/>
      <w:ind w:left="714" w:hanging="357"/>
    </w:pPr>
    <w:rPr>
      <w:rFonts w:ascii="Frutiger LT Std 55 Roman" w:hAnsi="Frutiger LT Std 55 Roman" w:cs="Arial"/>
      <w:spacing w:val="-2"/>
      <w:sz w:val="18"/>
      <w:szCs w:val="18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">
    <w:name w:val="Fliesstext"/>
    <w:basedOn w:val="Standard"/>
    <w:qFormat/>
    <w:rsid w:val="00595D31"/>
    <w:pPr>
      <w:spacing w:line="260" w:lineRule="exact"/>
      <w:jc w:val="both"/>
    </w:pPr>
    <w:rPr>
      <w:spacing w:val="0"/>
      <w:szCs w:val="20"/>
      <w:lang w:eastAsia="de-CH"/>
    </w:rPr>
  </w:style>
  <w:style w:type="numbering" w:customStyle="1" w:styleId="Kapitelnummerierung">
    <w:name w:val="Kapitelnummerierung"/>
    <w:basedOn w:val="KeineListe"/>
    <w:uiPriority w:val="99"/>
    <w:rsid w:val="004D2116"/>
    <w:pPr>
      <w:numPr>
        <w:numId w:val="1"/>
      </w:numPr>
    </w:pPr>
  </w:style>
  <w:style w:type="paragraph" w:customStyle="1" w:styleId="Randspaltentitel">
    <w:name w:val="Randspaltentitel"/>
    <w:next w:val="Standard"/>
    <w:link w:val="RandspaltentitelZchn"/>
    <w:qFormat/>
    <w:rsid w:val="004D2116"/>
    <w:pPr>
      <w:spacing w:before="40" w:after="0" w:line="200" w:lineRule="atLeast"/>
    </w:pPr>
    <w:rPr>
      <w:rFonts w:ascii="Frutiger LT Std 57 Cn" w:eastAsiaTheme="majorEastAsia" w:hAnsi="Frutiger LT Std 57 Cn" w:cstheme="majorBidi"/>
      <w:b/>
      <w:bCs/>
      <w:color w:val="50B848"/>
      <w:spacing w:val="3"/>
      <w:sz w:val="16"/>
      <w:szCs w:val="26"/>
      <w:lang w:val="fr-FR"/>
    </w:rPr>
  </w:style>
  <w:style w:type="character" w:customStyle="1" w:styleId="RandspaltentitelZchn">
    <w:name w:val="Randspaltentitel Zchn"/>
    <w:basedOn w:val="Absatz-Standardschriftart"/>
    <w:link w:val="Randspaltentitel"/>
    <w:rsid w:val="004D2116"/>
    <w:rPr>
      <w:rFonts w:ascii="Frutiger LT Std 57 Cn" w:eastAsiaTheme="majorEastAsia" w:hAnsi="Frutiger LT Std 57 Cn" w:cstheme="majorBidi"/>
      <w:b/>
      <w:bCs/>
      <w:color w:val="50B848"/>
      <w:spacing w:val="3"/>
      <w:sz w:val="16"/>
      <w:szCs w:val="26"/>
      <w:lang w:val="fr-FR"/>
    </w:rPr>
  </w:style>
  <w:style w:type="paragraph" w:customStyle="1" w:styleId="Randspaltentext">
    <w:name w:val="Randspaltentext"/>
    <w:link w:val="RandspaltentextZchn"/>
    <w:qFormat/>
    <w:rsid w:val="004D2116"/>
    <w:pPr>
      <w:spacing w:after="0" w:line="200" w:lineRule="atLeast"/>
    </w:pPr>
    <w:rPr>
      <w:rFonts w:ascii="Frutiger LT Std 57 Cn" w:hAnsi="Frutiger LT Std 57 Cn" w:cs="Arial"/>
      <w:color w:val="4DA94A"/>
      <w:spacing w:val="3"/>
      <w:sz w:val="16"/>
      <w:szCs w:val="16"/>
      <w:lang w:val="fr-FR"/>
    </w:rPr>
  </w:style>
  <w:style w:type="character" w:customStyle="1" w:styleId="RandspaltentextZchn">
    <w:name w:val="Randspaltentext Zchn"/>
    <w:basedOn w:val="Absatz-Standardschriftart"/>
    <w:link w:val="Randspaltentext"/>
    <w:rsid w:val="004D2116"/>
    <w:rPr>
      <w:rFonts w:ascii="Frutiger LT Std 57 Cn" w:hAnsi="Frutiger LT Std 57 Cn" w:cs="Arial"/>
      <w:color w:val="4DA94A"/>
      <w:spacing w:val="3"/>
      <w:sz w:val="16"/>
      <w:szCs w:val="16"/>
      <w:lang w:val="fr-FR"/>
    </w:rPr>
  </w:style>
  <w:style w:type="paragraph" w:customStyle="1" w:styleId="TitelinTabellen">
    <w:name w:val="Titel in Tabellen"/>
    <w:basedOn w:val="Standard"/>
    <w:next w:val="Fliesstext"/>
    <w:link w:val="TitelinTabellenZchn"/>
    <w:qFormat/>
    <w:rsid w:val="004D2116"/>
    <w:pPr>
      <w:autoSpaceDE w:val="0"/>
      <w:autoSpaceDN w:val="0"/>
      <w:adjustRightInd w:val="0"/>
      <w:spacing w:before="60" w:after="60"/>
      <w:jc w:val="center"/>
    </w:pPr>
    <w:rPr>
      <w:rFonts w:ascii="Frutiger LT Std 57 Cn" w:eastAsiaTheme="majorEastAsia" w:hAnsi="Frutiger LT Std 57 Cn" w:cstheme="majorBidi"/>
      <w:b/>
      <w:bCs/>
      <w:color w:val="000000"/>
      <w:spacing w:val="0"/>
      <w:szCs w:val="24"/>
      <w:lang w:eastAsia="de-CH"/>
    </w:rPr>
  </w:style>
  <w:style w:type="character" w:customStyle="1" w:styleId="TitelinTabellenZchn">
    <w:name w:val="Titel in Tabellen Zchn"/>
    <w:basedOn w:val="Absatz-Standardschriftart"/>
    <w:link w:val="TitelinTabellen"/>
    <w:rsid w:val="004D2116"/>
    <w:rPr>
      <w:rFonts w:ascii="Frutiger LT Std 57 Cn" w:eastAsiaTheme="majorEastAsia" w:hAnsi="Frutiger LT Std 57 Cn" w:cstheme="majorBidi"/>
      <w:b/>
      <w:bCs/>
      <w:color w:val="000000"/>
      <w:sz w:val="18"/>
      <w:szCs w:val="24"/>
      <w:lang w:val="fr-FR" w:eastAsia="de-CH"/>
    </w:rPr>
  </w:style>
  <w:style w:type="paragraph" w:customStyle="1" w:styleId="Tabellenberschrift">
    <w:name w:val="Tabellenüberschrift"/>
    <w:link w:val="TabellenberschriftZchn"/>
    <w:qFormat/>
    <w:rsid w:val="004D2116"/>
    <w:pPr>
      <w:spacing w:before="80" w:after="80" w:line="240" w:lineRule="auto"/>
    </w:pPr>
    <w:rPr>
      <w:rFonts w:ascii="Frutiger LT Std 57 Cn" w:hAnsi="Frutiger LT Std 57 Cn" w:cs="Arial"/>
      <w:b/>
      <w:noProof/>
      <w:color w:val="FFFFFF" w:themeColor="background1"/>
      <w:sz w:val="18"/>
      <w:szCs w:val="18"/>
      <w:lang w:val="fr-FR"/>
    </w:rPr>
  </w:style>
  <w:style w:type="character" w:customStyle="1" w:styleId="TabellenberschriftZchn">
    <w:name w:val="Tabellenüberschrift Zchn"/>
    <w:basedOn w:val="Absatz-Standardschriftart"/>
    <w:link w:val="Tabellenberschrift"/>
    <w:rsid w:val="004D2116"/>
    <w:rPr>
      <w:rFonts w:ascii="Frutiger LT Std 57 Cn" w:hAnsi="Frutiger LT Std 57 Cn" w:cs="Arial"/>
      <w:b/>
      <w:noProof/>
      <w:color w:val="FFFFFF" w:themeColor="background1"/>
      <w:sz w:val="18"/>
      <w:szCs w:val="18"/>
      <w:lang w:val="fr-FR"/>
    </w:rPr>
  </w:style>
  <w:style w:type="paragraph" w:customStyle="1" w:styleId="TextinTabelle">
    <w:name w:val="Text in Tabelle"/>
    <w:basedOn w:val="TitelinTabellen"/>
    <w:link w:val="TextinTabelleZchn"/>
    <w:qFormat/>
    <w:rsid w:val="004D2116"/>
    <w:pPr>
      <w:spacing w:before="0" w:after="40" w:line="240" w:lineRule="atLeast"/>
      <w:jc w:val="left"/>
    </w:pPr>
    <w:rPr>
      <w:b w:val="0"/>
    </w:rPr>
  </w:style>
  <w:style w:type="character" w:customStyle="1" w:styleId="TextinTabelleZchn">
    <w:name w:val="Text in Tabelle Zchn"/>
    <w:basedOn w:val="TitelinTabellenZchn"/>
    <w:link w:val="TextinTabelle"/>
    <w:rsid w:val="004D2116"/>
    <w:rPr>
      <w:rFonts w:ascii="Frutiger LT Std 57 Cn" w:eastAsiaTheme="majorEastAsia" w:hAnsi="Frutiger LT Std 57 Cn" w:cstheme="majorBidi"/>
      <w:b w:val="0"/>
      <w:bCs/>
      <w:color w:val="000000"/>
      <w:sz w:val="18"/>
      <w:szCs w:val="24"/>
      <w:lang w:val="fr-FR" w:eastAsia="de-CH"/>
    </w:rPr>
  </w:style>
  <w:style w:type="paragraph" w:styleId="Kopfzeile">
    <w:name w:val="header"/>
    <w:basedOn w:val="Standard"/>
    <w:link w:val="KopfzeileZchn"/>
    <w:uiPriority w:val="99"/>
    <w:unhideWhenUsed/>
    <w:rsid w:val="006F2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2349"/>
    <w:rPr>
      <w:rFonts w:ascii="Frutiger LT Std 55 Roman" w:hAnsi="Frutiger LT Std 55 Roman" w:cs="Arial"/>
      <w:spacing w:val="-2"/>
      <w:sz w:val="18"/>
      <w:szCs w:val="18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6F23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2349"/>
    <w:rPr>
      <w:rFonts w:ascii="Frutiger LT Std 55 Roman" w:hAnsi="Frutiger LT Std 55 Roman" w:cs="Arial"/>
      <w:spacing w:val="-2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20" ma:contentTypeDescription="Ein neues Dokument erstellen." ma:contentTypeScope="" ma:versionID="feeede4b8cdc76516f3fb30da4815d1f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dbd4bfb0b87fee217157757766a75017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8E8B6E-302B-4CC4-AEBD-352E895BC494}"/>
</file>

<file path=customXml/itemProps2.xml><?xml version="1.0" encoding="utf-8"?>
<ds:datastoreItem xmlns:ds="http://schemas.openxmlformats.org/officeDocument/2006/customXml" ds:itemID="{FC8A8390-C97F-49BB-BD9C-420CA6956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31824-AA9F-42FB-AF14-400D81F206A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d41c62e-bdd6-45a5-a1d2-596d937e6b0b"/>
    <ds:schemaRef ds:uri="522d1368-be8f-460d-b7e5-bd2505800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 Wanderwege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Blatter</dc:creator>
  <cp:keywords/>
  <dc:description/>
  <cp:lastModifiedBy>Pietro Cattaneo</cp:lastModifiedBy>
  <cp:revision>21</cp:revision>
  <cp:lastPrinted>2017-07-06T14:02:00Z</cp:lastPrinted>
  <dcterms:created xsi:type="dcterms:W3CDTF">2017-07-06T13:42:00Z</dcterms:created>
  <dcterms:modified xsi:type="dcterms:W3CDTF">2025-07-28T12:12:00Z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MediaServiceImageTags">
    <vt:lpwstr/>
  </property>
</Properties>
</file>